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EB Garamond SemiBold" w:cs="EB Garamond SemiBold" w:eastAsia="EB Garamond SemiBold" w:hAnsi="EB Garamond SemiBold"/>
          <w:sz w:val="34"/>
          <w:szCs w:val="34"/>
        </w:rPr>
      </w:pPr>
      <w:r w:rsidDel="00000000" w:rsidR="00000000" w:rsidRPr="00000000">
        <w:rPr>
          <w:rFonts w:ascii="EB Garamond SemiBold" w:cs="EB Garamond SemiBold" w:eastAsia="EB Garamond SemiBold" w:hAnsi="EB Garamond SemiBold"/>
          <w:sz w:val="34"/>
          <w:szCs w:val="34"/>
          <w:rtl w:val="0"/>
        </w:rPr>
        <w:t xml:space="preserve">MOCK TRIAL TRYOUT INSTRUCTIONS:</w:t>
      </w:r>
    </w:p>
    <w:p w:rsidR="00000000" w:rsidDel="00000000" w:rsidP="00000000" w:rsidRDefault="00000000" w:rsidRPr="00000000" w14:paraId="00000002">
      <w:pPr>
        <w:jc w:val="center"/>
        <w:rPr>
          <w:rFonts w:ascii="EB Garamond SemiBold" w:cs="EB Garamond SemiBold" w:eastAsia="EB Garamond SemiBold" w:hAnsi="EB Garamond SemiBold"/>
          <w:sz w:val="34"/>
          <w:szCs w:val="34"/>
        </w:rPr>
      </w:pPr>
      <w:r w:rsidDel="00000000" w:rsidR="00000000" w:rsidRPr="00000000">
        <w:rPr>
          <w:rFonts w:ascii="EB Garamond SemiBold" w:cs="EB Garamond SemiBold" w:eastAsia="EB Garamond SemiBold" w:hAnsi="EB Garamond SemiBold"/>
          <w:sz w:val="34"/>
          <w:szCs w:val="34"/>
          <w:rtl w:val="0"/>
        </w:rPr>
        <w:t xml:space="preserve">ROUND #1</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EB Garamond" w:cs="EB Garamond" w:eastAsia="EB Garamond" w:hAnsi="EB Garamond"/>
          <w:b w:val="1"/>
          <w:sz w:val="26"/>
          <w:szCs w:val="26"/>
          <w:u w:val="single"/>
        </w:rPr>
      </w:pPr>
      <w:r w:rsidDel="00000000" w:rsidR="00000000" w:rsidRPr="00000000">
        <w:rPr>
          <w:rFonts w:ascii="EB Garamond" w:cs="EB Garamond" w:eastAsia="EB Garamond" w:hAnsi="EB Garamond"/>
          <w:b w:val="1"/>
          <w:sz w:val="26"/>
          <w:szCs w:val="26"/>
          <w:u w:val="single"/>
          <w:rtl w:val="0"/>
        </w:rPr>
        <w:t xml:space="preserve">STEP ONE: Film the following two videos:</w:t>
      </w:r>
    </w:p>
    <w:p w:rsidR="00000000" w:rsidDel="00000000" w:rsidP="00000000" w:rsidRDefault="00000000" w:rsidRPr="00000000" w14:paraId="00000005">
      <w:pPr>
        <w:rPr>
          <w:rFonts w:ascii="EB Garamond" w:cs="EB Garamond" w:eastAsia="EB Garamond" w:hAnsi="EB Garamond"/>
          <w:b w:val="1"/>
          <w:sz w:val="26"/>
          <w:szCs w:val="26"/>
          <w:u w:val="single"/>
        </w:rPr>
      </w:pPr>
      <w:r w:rsidDel="00000000" w:rsidR="00000000" w:rsidRPr="00000000">
        <w:rPr>
          <w:rtl w:val="0"/>
        </w:rPr>
      </w:r>
    </w:p>
    <w:p w:rsidR="00000000" w:rsidDel="00000000" w:rsidP="00000000" w:rsidRDefault="00000000" w:rsidRPr="00000000" w14:paraId="00000006">
      <w:pPr>
        <w:numPr>
          <w:ilvl w:val="0"/>
          <w:numId w:val="2"/>
        </w:numPr>
        <w:ind w:left="720" w:hanging="360"/>
        <w:rPr>
          <w:rFonts w:ascii="EB Garamond" w:cs="EB Garamond" w:eastAsia="EB Garamond" w:hAnsi="EB Garamond"/>
          <w:sz w:val="26"/>
          <w:szCs w:val="26"/>
          <w:u w:val="none"/>
        </w:rPr>
      </w:pPr>
      <w:r w:rsidDel="00000000" w:rsidR="00000000" w:rsidRPr="00000000">
        <w:rPr>
          <w:rFonts w:ascii="EB Garamond" w:cs="EB Garamond" w:eastAsia="EB Garamond" w:hAnsi="EB Garamond"/>
          <w:sz w:val="26"/>
          <w:szCs w:val="26"/>
          <w:rtl w:val="0"/>
        </w:rPr>
        <w:t xml:space="preserve">Speech: Who Killed Peruna?</w:t>
      </w:r>
    </w:p>
    <w:p w:rsidR="00000000" w:rsidDel="00000000" w:rsidP="00000000" w:rsidRDefault="00000000" w:rsidRPr="00000000" w14:paraId="00000007">
      <w:pPr>
        <w:numPr>
          <w:ilvl w:val="1"/>
          <w:numId w:val="1"/>
        </w:numPr>
        <w:ind w:left="144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Make up your own story about who killed (or did not kill) SMU’s beloved mascot, Peruna. Be creative and feel free to make up testimony, witnesses, and evidence. Based on the facts you’ve made up, present an argument persuading us: Who killed Peruna? Why should we believe this person killed him? How did they kill him? </w:t>
      </w:r>
    </w:p>
    <w:p w:rsidR="00000000" w:rsidDel="00000000" w:rsidP="00000000" w:rsidRDefault="00000000" w:rsidRPr="00000000" w14:paraId="00000008">
      <w:pPr>
        <w:numPr>
          <w:ilvl w:val="1"/>
          <w:numId w:val="1"/>
        </w:numPr>
        <w:ind w:left="144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Your speech should be around </w:t>
      </w:r>
      <w:r w:rsidDel="00000000" w:rsidR="00000000" w:rsidRPr="00000000">
        <w:rPr>
          <w:rFonts w:ascii="EB Garamond" w:cs="EB Garamond" w:eastAsia="EB Garamond" w:hAnsi="EB Garamond"/>
          <w:b w:val="1"/>
          <w:sz w:val="26"/>
          <w:szCs w:val="26"/>
          <w:rtl w:val="0"/>
        </w:rPr>
        <w:t xml:space="preserve">two minutes long</w:t>
      </w:r>
      <w:r w:rsidDel="00000000" w:rsidR="00000000" w:rsidRPr="00000000">
        <w:rPr>
          <w:rFonts w:ascii="EB Garamond" w:cs="EB Garamond" w:eastAsia="EB Garamond" w:hAnsi="EB Garamond"/>
          <w:sz w:val="26"/>
          <w:szCs w:val="26"/>
          <w:rtl w:val="0"/>
        </w:rPr>
        <w:t xml:space="preserve">, and we prefer for you to deliver it standing. This </w:t>
      </w:r>
      <w:r w:rsidDel="00000000" w:rsidR="00000000" w:rsidRPr="00000000">
        <w:rPr>
          <w:rFonts w:ascii="EB Garamond" w:cs="EB Garamond" w:eastAsia="EB Garamond" w:hAnsi="EB Garamond"/>
          <w:b w:val="1"/>
          <w:sz w:val="26"/>
          <w:szCs w:val="26"/>
          <w:rtl w:val="0"/>
        </w:rPr>
        <w:t xml:space="preserve">must be memorized</w:t>
      </w:r>
      <w:r w:rsidDel="00000000" w:rsidR="00000000" w:rsidRPr="00000000">
        <w:rPr>
          <w:rFonts w:ascii="EB Garamond" w:cs="EB Garamond" w:eastAsia="EB Garamond" w:hAnsi="EB Garamond"/>
          <w:sz w:val="26"/>
          <w:szCs w:val="26"/>
          <w:rtl w:val="0"/>
        </w:rPr>
        <w:t xml:space="preserve">.</w:t>
      </w:r>
    </w:p>
    <w:p w:rsidR="00000000" w:rsidDel="00000000" w:rsidP="00000000" w:rsidRDefault="00000000" w:rsidRPr="00000000" w14:paraId="00000009">
      <w:pPr>
        <w:numPr>
          <w:ilvl w:val="1"/>
          <w:numId w:val="1"/>
        </w:numPr>
        <w:ind w:left="144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Don’t worry too much about the facts; we want to hear how you deliver a speech with cadence, emotion, and confidence. Have fun, speak clearly, and be confident!</w:t>
      </w:r>
    </w:p>
    <w:p w:rsidR="00000000" w:rsidDel="00000000" w:rsidP="00000000" w:rsidRDefault="00000000" w:rsidRPr="00000000" w14:paraId="0000000A">
      <w:pPr>
        <w:ind w:left="0" w:firstLine="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B">
      <w:pPr>
        <w:ind w:left="0" w:firstLine="0"/>
        <w:rPr>
          <w:rFonts w:ascii="Roboto" w:cs="Roboto" w:eastAsia="Roboto" w:hAnsi="Roboto"/>
          <w:color w:val="1155cc"/>
          <w:sz w:val="21"/>
          <w:szCs w:val="21"/>
        </w:rPr>
      </w:pPr>
      <w:r w:rsidDel="00000000" w:rsidR="00000000" w:rsidRPr="00000000">
        <w:rPr>
          <w:rFonts w:ascii="EB Garamond" w:cs="EB Garamond" w:eastAsia="EB Garamond" w:hAnsi="EB Garamond"/>
          <w:color w:val="ff0000"/>
          <w:sz w:val="26"/>
          <w:szCs w:val="26"/>
          <w:rtl w:val="0"/>
        </w:rPr>
        <w:t xml:space="preserve">For a speech example, click this link: </w:t>
      </w:r>
      <w:r w:rsidDel="00000000" w:rsidR="00000000" w:rsidRPr="00000000">
        <w:rPr>
          <w:rFonts w:ascii="Roboto" w:cs="Roboto" w:eastAsia="Roboto" w:hAnsi="Roboto"/>
          <w:color w:val="1155cc"/>
          <w:sz w:val="21"/>
          <w:szCs w:val="21"/>
          <w:rtl w:val="0"/>
        </w:rPr>
        <w:t xml:space="preserve">https://www.youtube.com/watch?v=oFaDo0NN4Dw</w:t>
      </w:r>
    </w:p>
    <w:p w:rsidR="00000000" w:rsidDel="00000000" w:rsidP="00000000" w:rsidRDefault="00000000" w:rsidRPr="00000000" w14:paraId="0000000C">
      <w:pPr>
        <w:ind w:left="0" w:firstLine="0"/>
        <w:rPr>
          <w:rFonts w:ascii="EB Garamond" w:cs="EB Garamond" w:eastAsia="EB Garamond" w:hAnsi="EB Garamond"/>
          <w:color w:val="ff0000"/>
          <w:sz w:val="26"/>
          <w:szCs w:val="26"/>
        </w:rPr>
      </w:pPr>
      <w:r w:rsidDel="00000000" w:rsidR="00000000" w:rsidRPr="00000000">
        <w:rPr>
          <w:rtl w:val="0"/>
        </w:rPr>
      </w:r>
    </w:p>
    <w:p w:rsidR="00000000" w:rsidDel="00000000" w:rsidP="00000000" w:rsidRDefault="00000000" w:rsidRPr="00000000" w14:paraId="0000000D">
      <w:pPr>
        <w:numPr>
          <w:ilvl w:val="0"/>
          <w:numId w:val="2"/>
        </w:numPr>
        <w:ind w:left="720" w:hanging="360"/>
        <w:rPr>
          <w:rFonts w:ascii="EB Garamond" w:cs="EB Garamond" w:eastAsia="EB Garamond" w:hAnsi="EB Garamond"/>
          <w:sz w:val="26"/>
          <w:szCs w:val="26"/>
          <w:u w:val="none"/>
        </w:rPr>
      </w:pPr>
      <w:r w:rsidDel="00000000" w:rsidR="00000000" w:rsidRPr="00000000">
        <w:rPr>
          <w:rFonts w:ascii="EB Garamond" w:cs="EB Garamond" w:eastAsia="EB Garamond" w:hAnsi="EB Garamond"/>
          <w:sz w:val="26"/>
          <w:szCs w:val="26"/>
          <w:rtl w:val="0"/>
        </w:rPr>
        <w:t xml:space="preserve">Monologue: Eyewitness Testimony</w:t>
      </w:r>
    </w:p>
    <w:p w:rsidR="00000000" w:rsidDel="00000000" w:rsidP="00000000" w:rsidRDefault="00000000" w:rsidRPr="00000000" w14:paraId="0000000E">
      <w:pPr>
        <w:numPr>
          <w:ilvl w:val="1"/>
          <w:numId w:val="1"/>
        </w:numPr>
        <w:ind w:left="144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Pretend you’re one of the people who witnessed Peruna’s murder giving your account of the events for a jury in court. Make up your character, their backstory, what they saw, and how it impacted them. Based on what you made up, deliver a monologue answering the following questions: What is your name? Where are you from? What do you do for a living? What exactly did you see on the day of the murder? Describe what you saw in detail.</w:t>
      </w:r>
    </w:p>
    <w:p w:rsidR="00000000" w:rsidDel="00000000" w:rsidP="00000000" w:rsidRDefault="00000000" w:rsidRPr="00000000" w14:paraId="0000000F">
      <w:pPr>
        <w:numPr>
          <w:ilvl w:val="1"/>
          <w:numId w:val="1"/>
        </w:numPr>
        <w:ind w:left="144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Monologue should be around </w:t>
      </w:r>
      <w:r w:rsidDel="00000000" w:rsidR="00000000" w:rsidRPr="00000000">
        <w:rPr>
          <w:rFonts w:ascii="EB Garamond" w:cs="EB Garamond" w:eastAsia="EB Garamond" w:hAnsi="EB Garamond"/>
          <w:b w:val="1"/>
          <w:sz w:val="26"/>
          <w:szCs w:val="26"/>
          <w:rtl w:val="0"/>
        </w:rPr>
        <w:t xml:space="preserve">two minutes long</w:t>
      </w:r>
      <w:r w:rsidDel="00000000" w:rsidR="00000000" w:rsidRPr="00000000">
        <w:rPr>
          <w:rFonts w:ascii="EB Garamond" w:cs="EB Garamond" w:eastAsia="EB Garamond" w:hAnsi="EB Garamond"/>
          <w:sz w:val="26"/>
          <w:szCs w:val="26"/>
          <w:rtl w:val="0"/>
        </w:rPr>
        <w:t xml:space="preserve"> and you may deliver it standing or sitting. This </w:t>
      </w:r>
      <w:r w:rsidDel="00000000" w:rsidR="00000000" w:rsidRPr="00000000">
        <w:rPr>
          <w:rFonts w:ascii="EB Garamond" w:cs="EB Garamond" w:eastAsia="EB Garamond" w:hAnsi="EB Garamond"/>
          <w:b w:val="1"/>
          <w:sz w:val="26"/>
          <w:szCs w:val="26"/>
          <w:rtl w:val="0"/>
        </w:rPr>
        <w:t xml:space="preserve">must be memorized</w:t>
      </w:r>
      <w:r w:rsidDel="00000000" w:rsidR="00000000" w:rsidRPr="00000000">
        <w:rPr>
          <w:rFonts w:ascii="EB Garamond" w:cs="EB Garamond" w:eastAsia="EB Garamond" w:hAnsi="EB Garamond"/>
          <w:sz w:val="26"/>
          <w:szCs w:val="26"/>
          <w:rtl w:val="0"/>
        </w:rPr>
        <w:t xml:space="preserve">.</w:t>
      </w:r>
    </w:p>
    <w:p w:rsidR="00000000" w:rsidDel="00000000" w:rsidP="00000000" w:rsidRDefault="00000000" w:rsidRPr="00000000" w14:paraId="00000010">
      <w:pPr>
        <w:numPr>
          <w:ilvl w:val="1"/>
          <w:numId w:val="1"/>
        </w:numPr>
        <w:ind w:left="144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Once again, don’t overthink the facts - instead, focus more on developing a character who is engaging, credible, and entertaining. Have fun developing your witness! This person can have an accent, strange quirks - whatever you think is best. We just want to see your ability to play a fun and convincing character witness. </w:t>
      </w:r>
    </w:p>
    <w:p w:rsidR="00000000" w:rsidDel="00000000" w:rsidP="00000000" w:rsidRDefault="00000000" w:rsidRPr="00000000" w14:paraId="00000011">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2">
      <w:pPr>
        <w:rPr>
          <w:rFonts w:ascii="EB Garamond" w:cs="EB Garamond" w:eastAsia="EB Garamond" w:hAnsi="EB Garamond"/>
          <w:color w:val="ff0000"/>
          <w:sz w:val="26"/>
          <w:szCs w:val="26"/>
        </w:rPr>
      </w:pPr>
      <w:r w:rsidDel="00000000" w:rsidR="00000000" w:rsidRPr="00000000">
        <w:rPr>
          <w:rFonts w:ascii="EB Garamond" w:cs="EB Garamond" w:eastAsia="EB Garamond" w:hAnsi="EB Garamond"/>
          <w:color w:val="ff0000"/>
          <w:sz w:val="26"/>
          <w:szCs w:val="26"/>
          <w:rtl w:val="0"/>
        </w:rPr>
        <w:t xml:space="preserve">For a monologue example, click this link: </w:t>
      </w:r>
      <w:hyperlink r:id="rId6">
        <w:r w:rsidDel="00000000" w:rsidR="00000000" w:rsidRPr="00000000">
          <w:rPr>
            <w:rFonts w:ascii="Roboto" w:cs="Roboto" w:eastAsia="Roboto" w:hAnsi="Roboto"/>
            <w:color w:val="1155cc"/>
            <w:sz w:val="21"/>
            <w:szCs w:val="21"/>
            <w:highlight w:val="white"/>
            <w:rtl w:val="0"/>
          </w:rPr>
          <w:t xml:space="preserve">https://www.youtube.com/watch?v=xOgCpcol_5M</w:t>
        </w:r>
      </w:hyperlink>
      <w:r w:rsidDel="00000000" w:rsidR="00000000" w:rsidRPr="00000000">
        <w:rPr>
          <w:rtl w:val="0"/>
        </w:rPr>
      </w:r>
    </w:p>
    <w:p w:rsidR="00000000" w:rsidDel="00000000" w:rsidP="00000000" w:rsidRDefault="00000000" w:rsidRPr="00000000" w14:paraId="00000013">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4">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u w:val="single"/>
          <w:rtl w:val="0"/>
        </w:rPr>
        <w:t xml:space="preserve">STEP TWO: </w:t>
      </w:r>
      <w:r w:rsidDel="00000000" w:rsidR="00000000" w:rsidRPr="00000000">
        <w:rPr>
          <w:rFonts w:ascii="EB Garamond" w:cs="EB Garamond" w:eastAsia="EB Garamond" w:hAnsi="EB Garamond"/>
          <w:sz w:val="26"/>
          <w:szCs w:val="26"/>
          <w:rtl w:val="0"/>
        </w:rPr>
        <w:t xml:space="preserve">Upload your videos to YouTube so you can submit your link through the tryout Google form. If you prefer, this can be a private YouTube video. There is a setting in YouTube that only allows people to watch if they have the sharing link.  If you prefer that, just click that setting while uploading your video. Don’t worry - we aren’t sharing your videos with anyone, and we are the only ones who will ever see them. After tryouts you can feel free to take them down. </w:t>
      </w:r>
    </w:p>
    <w:p w:rsidR="00000000" w:rsidDel="00000000" w:rsidP="00000000" w:rsidRDefault="00000000" w:rsidRPr="00000000" w14:paraId="00000015">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6">
      <w:pPr>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u w:val="single"/>
          <w:rtl w:val="0"/>
        </w:rPr>
        <w:t xml:space="preserve">STEP THREE:</w:t>
      </w:r>
      <w:r w:rsidDel="00000000" w:rsidR="00000000" w:rsidRPr="00000000">
        <w:rPr>
          <w:rFonts w:ascii="EB Garamond" w:cs="EB Garamond" w:eastAsia="EB Garamond" w:hAnsi="EB Garamond"/>
          <w:sz w:val="26"/>
          <w:szCs w:val="26"/>
          <w:rtl w:val="0"/>
        </w:rPr>
        <w:t xml:space="preserve"> Fill out the following Google form </w:t>
      </w:r>
      <w:r w:rsidDel="00000000" w:rsidR="00000000" w:rsidRPr="00000000">
        <w:rPr>
          <w:rFonts w:ascii="EB Garamond" w:cs="EB Garamond" w:eastAsia="EB Garamond" w:hAnsi="EB Garamond"/>
          <w:b w:val="1"/>
          <w:color w:val="ff0000"/>
          <w:sz w:val="26"/>
          <w:szCs w:val="26"/>
          <w:rtl w:val="0"/>
        </w:rPr>
        <w:t xml:space="preserve">by August 16th at midnight</w:t>
      </w:r>
      <w:r w:rsidDel="00000000" w:rsidR="00000000" w:rsidRPr="00000000">
        <w:rPr>
          <w:rFonts w:ascii="EB Garamond" w:cs="EB Garamond" w:eastAsia="EB Garamond" w:hAnsi="EB Garamond"/>
          <w:sz w:val="26"/>
          <w:szCs w:val="26"/>
          <w:rtl w:val="0"/>
        </w:rPr>
        <w:t xml:space="preserve">. This contains a few basic questions about you and has a spot for you to upload your videos. Once you’ve completed this Google form, you’re done! You will hear back with results by Monday, August 18th.</w:t>
      </w:r>
    </w:p>
    <w:p w:rsidR="00000000" w:rsidDel="00000000" w:rsidP="00000000" w:rsidRDefault="00000000" w:rsidRPr="00000000" w14:paraId="00000017">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8">
      <w:pPr>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9">
      <w:pPr>
        <w:ind w:left="720" w:firstLine="0"/>
        <w:rPr>
          <w:rFonts w:ascii="Montserrat" w:cs="Montserrat" w:eastAsia="Montserrat" w:hAnsi="Montserrat"/>
          <w:sz w:val="26"/>
          <w:szCs w:val="26"/>
        </w:rPr>
      </w:pPr>
      <w:r w:rsidDel="00000000" w:rsidR="00000000" w:rsidRPr="00000000">
        <w:rPr>
          <w:rFonts w:ascii="Montserrat" w:cs="Montserrat" w:eastAsia="Montserrat" w:hAnsi="Montserrat"/>
          <w:b w:val="1"/>
          <w:sz w:val="26"/>
          <w:szCs w:val="26"/>
          <w:rtl w:val="0"/>
        </w:rPr>
        <w:t xml:space="preserve">Tryout Tip: </w:t>
      </w:r>
      <w:r w:rsidDel="00000000" w:rsidR="00000000" w:rsidRPr="00000000">
        <w:rPr>
          <w:rFonts w:ascii="Montserrat" w:cs="Montserrat" w:eastAsia="Montserrat" w:hAnsi="Montserrat"/>
          <w:sz w:val="26"/>
          <w:szCs w:val="26"/>
          <w:rtl w:val="0"/>
        </w:rPr>
        <w:t xml:space="preserve">Don’t worry if you don’t have any past mock trial or public speaking experience. We aren’t expecting any particular speech or monologue structure.  We want to see how you interpret the prompts and add your own touch.  Just be confident, engaging, and have fun with it!</w:t>
      </w:r>
    </w:p>
    <w:p w:rsidR="00000000" w:rsidDel="00000000" w:rsidP="00000000" w:rsidRDefault="00000000" w:rsidRPr="00000000" w14:paraId="0000001A">
      <w:pPr>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1B">
      <w:pPr>
        <w:ind w:firstLine="720"/>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Everything is due at midnight on August 16th. Good luck!</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youtube.com/watch?v=xOgCpcol_5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EBGaramondSemiBold-italic.ttf"/><Relationship Id="rId10" Type="http://schemas.openxmlformats.org/officeDocument/2006/relationships/font" Target="fonts/EBGaramondSemiBold-bold.ttf"/><Relationship Id="rId13" Type="http://schemas.openxmlformats.org/officeDocument/2006/relationships/font" Target="fonts/EBGaramond-regular.ttf"/><Relationship Id="rId12" Type="http://schemas.openxmlformats.org/officeDocument/2006/relationships/font" Target="fonts/EBGaramondSemiBol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EBGaramondSemiBold-regular.ttf"/><Relationship Id="rId15" Type="http://schemas.openxmlformats.org/officeDocument/2006/relationships/font" Target="fonts/EBGaramond-italic.ttf"/><Relationship Id="rId14" Type="http://schemas.openxmlformats.org/officeDocument/2006/relationships/font" Target="fonts/EBGaramond-bold.ttf"/><Relationship Id="rId16" Type="http://schemas.openxmlformats.org/officeDocument/2006/relationships/font" Target="fonts/EBGaramon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